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55EB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CCF6D4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CA0B5C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1E080A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871476">
        <w:rPr>
          <w:b/>
          <w:caps/>
          <w:sz w:val="24"/>
          <w:szCs w:val="24"/>
        </w:rPr>
        <w:t>29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E080A">
        <w:rPr>
          <w:b/>
          <w:sz w:val="24"/>
          <w:szCs w:val="24"/>
        </w:rPr>
        <w:t>21 июня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0C6A83D7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D507BD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E080A">
        <w:rPr>
          <w:b/>
          <w:sz w:val="24"/>
          <w:szCs w:val="24"/>
        </w:rPr>
        <w:t>41-05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3ABAB71" w14:textId="2A636E4D" w:rsidR="00CD5464" w:rsidRPr="00CD5464" w:rsidRDefault="003B48EE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Н.Е.П.</w:t>
      </w:r>
    </w:p>
    <w:p w14:paraId="2BDCDAB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2BEFE43" w14:textId="4D156377" w:rsidR="002A61A6" w:rsidRPr="00A5345D" w:rsidRDefault="001E080A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42D262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31CBF5E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E080A">
        <w:rPr>
          <w:bCs/>
          <w:sz w:val="24"/>
          <w:szCs w:val="24"/>
        </w:rPr>
        <w:t>41-05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10E64AE6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DD4138C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BFED253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79D7ACB7" w14:textId="638194DA" w:rsidR="00304C4E" w:rsidRPr="00F8383E" w:rsidRDefault="001E080A">
      <w:pPr>
        <w:ind w:firstLine="709"/>
        <w:jc w:val="both"/>
        <w:rPr>
          <w:sz w:val="24"/>
          <w:szCs w:val="24"/>
        </w:rPr>
      </w:pPr>
      <w:r w:rsidRPr="001E080A">
        <w:rPr>
          <w:sz w:val="24"/>
          <w:szCs w:val="24"/>
        </w:rPr>
        <w:t xml:space="preserve">02.05.2023г. в Адвокатскую палату Московской области поступило представление первого вице-президента </w:t>
      </w:r>
      <w:proofErr w:type="spellStart"/>
      <w:r w:rsidRPr="001E080A">
        <w:rPr>
          <w:sz w:val="24"/>
          <w:szCs w:val="24"/>
        </w:rPr>
        <w:t>Толчеева</w:t>
      </w:r>
      <w:proofErr w:type="spellEnd"/>
      <w:r w:rsidRPr="001E080A">
        <w:rPr>
          <w:sz w:val="24"/>
          <w:szCs w:val="24"/>
        </w:rPr>
        <w:t xml:space="preserve"> М.Н. в отношении адвоката </w:t>
      </w:r>
      <w:r w:rsidR="003B48EE">
        <w:rPr>
          <w:sz w:val="24"/>
          <w:szCs w:val="24"/>
        </w:rPr>
        <w:t>Н.Е.П.</w:t>
      </w:r>
      <w:r w:rsidRPr="001E080A">
        <w:rPr>
          <w:sz w:val="24"/>
          <w:szCs w:val="24"/>
        </w:rPr>
        <w:t xml:space="preserve"> (статус приостановлен в соответствии с п.п.2 п.1 ст.16 ФЗ «Об адвокатской деятельности и адвокатуре в РФ» №63-ФЗ от 31.05.2002 г. с 09.03.2021г. решением Совета № 6/4-7 от 24.03.2021г.), избранная форма адвокатского образования – </w:t>
      </w:r>
      <w:r w:rsidR="003B48EE">
        <w:rPr>
          <w:sz w:val="24"/>
          <w:szCs w:val="24"/>
        </w:rPr>
        <w:t>…..</w:t>
      </w:r>
    </w:p>
    <w:p w14:paraId="6209DE57" w14:textId="77777777" w:rsidR="008E0C05" w:rsidRDefault="001E080A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11.05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FA3A52B" w14:textId="77777777" w:rsidR="00BE7621" w:rsidRDefault="001E08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30.05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явилась,</w:t>
      </w:r>
      <w:r w:rsidR="00E413AF"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34043C3D" w14:textId="00A99031" w:rsidR="00607B30" w:rsidRDefault="001E080A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30.05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3B48EE">
        <w:rPr>
          <w:bCs/>
          <w:sz w:val="24"/>
          <w:szCs w:val="24"/>
        </w:rPr>
        <w:t>Н.Е.П.</w:t>
      </w:r>
      <w:r w:rsidRPr="00715C7B">
        <w:rPr>
          <w:bCs/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color w:val="000000"/>
          <w:sz w:val="24"/>
        </w:rPr>
        <w:t>п.п</w:t>
      </w:r>
      <w:proofErr w:type="spellEnd"/>
      <w:r>
        <w:rPr>
          <w:color w:val="000000"/>
          <w:sz w:val="24"/>
        </w:rPr>
        <w:t xml:space="preserve">. </w:t>
      </w:r>
      <w:r>
        <w:rPr>
          <w:color w:val="000000"/>
          <w:sz w:val="24"/>
          <w:szCs w:val="24"/>
        </w:rPr>
        <w:t xml:space="preserve">5, 6 Решений </w:t>
      </w:r>
      <w:r>
        <w:rPr>
          <w:color w:val="000000"/>
          <w:sz w:val="24"/>
          <w:szCs w:val="24"/>
          <w:lang w:val="en-US"/>
        </w:rPr>
        <w:t>XIX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28.02.2020г.</w:t>
      </w:r>
      <w:r w:rsidRPr="002B68B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</w:t>
      </w:r>
      <w:proofErr w:type="spellStart"/>
      <w:r>
        <w:rPr>
          <w:color w:val="000000"/>
          <w:sz w:val="24"/>
          <w:szCs w:val="24"/>
        </w:rPr>
        <w:t>п.п</w:t>
      </w:r>
      <w:proofErr w:type="spellEnd"/>
      <w:r>
        <w:rPr>
          <w:color w:val="000000"/>
          <w:sz w:val="24"/>
          <w:szCs w:val="24"/>
        </w:rPr>
        <w:t xml:space="preserve">. 5, 6 Решений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26.02.2021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187ACEE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D01E5D9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1E080A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1E080A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7CDBA94B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1FA9F01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6B2AD79" w14:textId="77777777" w:rsidR="00D07E13" w:rsidRPr="00BD7F10" w:rsidRDefault="00B13D61" w:rsidP="00D07E13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1E080A">
        <w:rPr>
          <w:rFonts w:eastAsia="Calibri"/>
          <w:sz w:val="24"/>
          <w:szCs w:val="24"/>
          <w:lang w:eastAsia="en-US"/>
        </w:rPr>
        <w:t>24.03.2021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1E080A">
        <w:rPr>
          <w:rFonts w:eastAsia="Calibri"/>
          <w:sz w:val="24"/>
          <w:szCs w:val="24"/>
          <w:lang w:eastAsia="en-US"/>
        </w:rPr>
        <w:t>14</w:t>
      </w:r>
      <w:r w:rsidR="005C67ED">
        <w:rPr>
          <w:rFonts w:eastAsia="Calibri"/>
          <w:sz w:val="24"/>
          <w:szCs w:val="24"/>
          <w:lang w:eastAsia="en-US"/>
        </w:rPr>
        <w:t xml:space="preserve"> 400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1E080A">
        <w:rPr>
          <w:rFonts w:eastAsia="Calibri"/>
          <w:sz w:val="24"/>
          <w:szCs w:val="24"/>
          <w:lang w:eastAsia="en-US"/>
        </w:rPr>
        <w:t>30.05</w:t>
      </w:r>
      <w:r w:rsidR="00D07E13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1E080A">
        <w:rPr>
          <w:rFonts w:eastAsia="Calibri"/>
          <w:sz w:val="24"/>
          <w:szCs w:val="24"/>
          <w:lang w:eastAsia="en-US"/>
        </w:rPr>
        <w:t>14 400</w:t>
      </w:r>
      <w:r w:rsidR="00F8383E">
        <w:rPr>
          <w:rFonts w:eastAsia="Calibri"/>
          <w:sz w:val="24"/>
          <w:szCs w:val="24"/>
          <w:lang w:eastAsia="en-US"/>
        </w:rPr>
        <w:t xml:space="preserve"> руб</w:t>
      </w:r>
      <w:r w:rsidR="00D07E13">
        <w:rPr>
          <w:rFonts w:eastAsia="Calibri"/>
          <w:sz w:val="24"/>
          <w:szCs w:val="24"/>
          <w:lang w:eastAsia="en-US"/>
        </w:rPr>
        <w:t>.</w:t>
      </w:r>
    </w:p>
    <w:p w14:paraId="1FB5D912" w14:textId="77777777" w:rsidR="00EE40CF" w:rsidRPr="00C74245" w:rsidRDefault="00EE40CF" w:rsidP="00EE40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1E080A">
        <w:rPr>
          <w:rFonts w:eastAsia="Calibri"/>
          <w:sz w:val="24"/>
          <w:szCs w:val="24"/>
          <w:lang w:eastAsia="en-US"/>
        </w:rPr>
        <w:t>14 400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1E554069" w14:textId="77777777" w:rsidR="00EE40CF" w:rsidRDefault="00EE40CF" w:rsidP="00EE40CF">
      <w:pPr>
        <w:jc w:val="both"/>
        <w:rPr>
          <w:rFonts w:eastAsia="Calibri"/>
          <w:sz w:val="24"/>
          <w:szCs w:val="24"/>
          <w:lang w:eastAsia="en-US"/>
        </w:rPr>
      </w:pPr>
    </w:p>
    <w:p w14:paraId="4794D0D0" w14:textId="77777777" w:rsidR="00EE40CF" w:rsidRDefault="00EE40CF" w:rsidP="00EE40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31B9F25" w14:textId="77777777" w:rsidR="00EE40CF" w:rsidRPr="007043D4" w:rsidRDefault="00EE40CF" w:rsidP="00EE40C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45B51147" w14:textId="77777777" w:rsidR="00EE40CF" w:rsidRPr="000C6835" w:rsidRDefault="00EE40CF" w:rsidP="00EE40CF">
      <w:pPr>
        <w:jc w:val="both"/>
        <w:rPr>
          <w:rFonts w:eastAsia="Calibri"/>
          <w:sz w:val="24"/>
          <w:szCs w:val="24"/>
          <w:lang w:eastAsia="en-US"/>
        </w:rPr>
      </w:pPr>
    </w:p>
    <w:p w14:paraId="4E64AB88" w14:textId="77777777" w:rsidR="00D07E13" w:rsidRPr="007043D4" w:rsidRDefault="00EE40CF" w:rsidP="00EE40C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D07E13" w:rsidRPr="007043D4">
        <w:rPr>
          <w:b/>
          <w:sz w:val="24"/>
          <w:szCs w:val="24"/>
        </w:rPr>
        <w:t>:</w:t>
      </w:r>
    </w:p>
    <w:p w14:paraId="071558FA" w14:textId="77777777" w:rsidR="00D07E13" w:rsidRPr="007043D4" w:rsidRDefault="00D07E13" w:rsidP="00D07E13">
      <w:pPr>
        <w:jc w:val="center"/>
        <w:rPr>
          <w:b/>
          <w:sz w:val="24"/>
          <w:szCs w:val="24"/>
        </w:rPr>
      </w:pPr>
    </w:p>
    <w:p w14:paraId="590316C2" w14:textId="77777777" w:rsidR="00D07E13" w:rsidRPr="007043D4" w:rsidRDefault="00D07E13" w:rsidP="00D07E1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CF7353" w:rsidRPr="00B36537">
        <w:rPr>
          <w:rFonts w:eastAsia="Times New Roman"/>
          <w:color w:val="000000"/>
          <w:szCs w:val="20"/>
        </w:rPr>
        <w:t>пп</w:t>
      </w:r>
      <w:proofErr w:type="spellEnd"/>
      <w:r w:rsidR="00CF7353" w:rsidRPr="00B36537">
        <w:rPr>
          <w:rFonts w:eastAsia="Times New Roman"/>
          <w:color w:val="000000"/>
          <w:szCs w:val="20"/>
        </w:rPr>
        <w:t xml:space="preserve">. 4 и 5 п. 1 ст. 7 </w:t>
      </w:r>
      <w:r w:rsidR="00CF7353" w:rsidRPr="00B36537">
        <w:rPr>
          <w:rFonts w:eastAsia="Times New Roman"/>
          <w:color w:val="000000"/>
        </w:rPr>
        <w:t>Федерального закона</w:t>
      </w:r>
      <w:r w:rsidR="00CF7353">
        <w:rPr>
          <w:rFonts w:eastAsia="Times New Roman"/>
          <w:color w:val="000000"/>
        </w:rPr>
        <w:t xml:space="preserve"> </w:t>
      </w:r>
      <w:r w:rsidR="00CF7353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CF7353" w:rsidRPr="00B36537">
        <w:rPr>
          <w:rFonts w:eastAsia="Times New Roman"/>
          <w:color w:val="000000"/>
        </w:rPr>
        <w:t>Российской Федерации</w:t>
      </w:r>
      <w:r w:rsidR="00CF7353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CF7353">
        <w:rPr>
          <w:rFonts w:eastAsia="Times New Roman"/>
          <w:color w:val="000000"/>
          <w:szCs w:val="20"/>
        </w:rPr>
        <w:t>го</w:t>
      </w:r>
      <w:r w:rsidR="00CF7353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CF7353">
        <w:rPr>
          <w:rFonts w:eastAsia="Times New Roman"/>
          <w:color w:val="000000"/>
          <w:szCs w:val="20"/>
        </w:rPr>
        <w:t>п.п</w:t>
      </w:r>
      <w:proofErr w:type="spellEnd"/>
      <w:r w:rsidR="00CF7353">
        <w:rPr>
          <w:rFonts w:eastAsia="Times New Roman"/>
          <w:color w:val="000000"/>
          <w:szCs w:val="20"/>
        </w:rPr>
        <w:t xml:space="preserve">. </w:t>
      </w:r>
      <w:r w:rsidR="00CF7353">
        <w:rPr>
          <w:rFonts w:eastAsia="Times New Roman"/>
          <w:color w:val="000000"/>
        </w:rPr>
        <w:t xml:space="preserve">5, 6 Решений </w:t>
      </w:r>
      <w:r w:rsidR="00CF7353">
        <w:rPr>
          <w:rFonts w:eastAsia="Times New Roman"/>
          <w:color w:val="000000"/>
          <w:lang w:val="en-US"/>
        </w:rPr>
        <w:t>XIX</w:t>
      </w:r>
      <w:r w:rsidR="00CF7353" w:rsidRPr="00684280">
        <w:rPr>
          <w:rFonts w:eastAsia="Times New Roman"/>
          <w:color w:val="000000"/>
        </w:rPr>
        <w:t xml:space="preserve"> </w:t>
      </w:r>
      <w:r w:rsidR="00CF7353">
        <w:rPr>
          <w:rFonts w:eastAsia="Times New Roman"/>
          <w:color w:val="000000"/>
        </w:rPr>
        <w:t>очередной конференции адвокатов Московской области от 28.02.2020</w:t>
      </w:r>
      <w:r w:rsidR="00CF7353">
        <w:rPr>
          <w:color w:val="000000"/>
        </w:rPr>
        <w:t>г.</w:t>
      </w:r>
      <w:r w:rsidR="00CF7353" w:rsidRPr="002B68B0">
        <w:rPr>
          <w:rFonts w:eastAsia="Times New Roman"/>
          <w:color w:val="000000"/>
        </w:rPr>
        <w:t xml:space="preserve"> </w:t>
      </w:r>
      <w:r w:rsidR="00CF7353">
        <w:rPr>
          <w:rFonts w:eastAsia="Times New Roman"/>
          <w:color w:val="000000"/>
        </w:rPr>
        <w:t xml:space="preserve">и </w:t>
      </w:r>
      <w:proofErr w:type="spellStart"/>
      <w:r w:rsidR="00CF7353">
        <w:rPr>
          <w:rFonts w:eastAsia="Times New Roman"/>
          <w:color w:val="000000"/>
        </w:rPr>
        <w:t>п.п</w:t>
      </w:r>
      <w:proofErr w:type="spellEnd"/>
      <w:r w:rsidR="00CF7353">
        <w:rPr>
          <w:rFonts w:eastAsia="Times New Roman"/>
          <w:color w:val="000000"/>
        </w:rPr>
        <w:t xml:space="preserve">. 5, 6 Решений </w:t>
      </w:r>
      <w:r w:rsidR="00CF7353">
        <w:rPr>
          <w:rFonts w:eastAsia="Times New Roman"/>
          <w:color w:val="000000"/>
          <w:lang w:val="en-US"/>
        </w:rPr>
        <w:t>XX</w:t>
      </w:r>
      <w:r w:rsidR="00CF7353" w:rsidRPr="00684280">
        <w:rPr>
          <w:rFonts w:eastAsia="Times New Roman"/>
          <w:color w:val="000000"/>
        </w:rPr>
        <w:t xml:space="preserve"> </w:t>
      </w:r>
      <w:r w:rsidR="00CF7353">
        <w:rPr>
          <w:rFonts w:eastAsia="Times New Roman"/>
          <w:color w:val="000000"/>
        </w:rPr>
        <w:t>очередной конференции адвокатов Московской области от 26.02.2021</w:t>
      </w:r>
      <w:r w:rsidR="00CF7353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668CE332" w14:textId="57AB1AE3" w:rsidR="00D07E13" w:rsidRPr="00054ACD" w:rsidRDefault="00D07E13" w:rsidP="00D07E1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871476">
        <w:t xml:space="preserve">виде </w:t>
      </w:r>
      <w:r w:rsidR="009D599F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3B48EE">
        <w:rPr>
          <w:color w:val="auto"/>
        </w:rPr>
        <w:t>Н.Е.П.</w:t>
      </w:r>
      <w:r w:rsidR="00CF7353">
        <w:rPr>
          <w:color w:val="auto"/>
        </w:rPr>
        <w:t xml:space="preserve"> </w:t>
      </w:r>
      <w:r w:rsidR="00CF7353" w:rsidRPr="001E080A">
        <w:t>(статус приостановлен в соответствии с п.п.2 п.1 ст.16 ФЗ «Об адвокатской деятельности и адвокатуре в РФ» №63-ФЗ от 31.05.2002 г. с 09.03.2021г. решением Совета № 6/4-7 от 24.03.2021г.)</w:t>
      </w:r>
      <w:r w:rsidRPr="00B13D61">
        <w:rPr>
          <w:lang w:eastAsia="en-US"/>
        </w:rPr>
        <w:t>.</w:t>
      </w:r>
    </w:p>
    <w:p w14:paraId="45F4E362" w14:textId="77777777" w:rsidR="00D07E13" w:rsidRDefault="00D07E13" w:rsidP="00D07E13">
      <w:pPr>
        <w:ind w:firstLine="708"/>
        <w:jc w:val="both"/>
        <w:rPr>
          <w:sz w:val="24"/>
          <w:szCs w:val="24"/>
        </w:rPr>
      </w:pPr>
    </w:p>
    <w:p w14:paraId="5EC407DB" w14:textId="77777777" w:rsidR="00D07E13" w:rsidRDefault="00D07E13" w:rsidP="00D07E13">
      <w:pPr>
        <w:ind w:firstLine="708"/>
        <w:jc w:val="both"/>
        <w:rPr>
          <w:sz w:val="24"/>
          <w:szCs w:val="24"/>
        </w:rPr>
      </w:pPr>
    </w:p>
    <w:p w14:paraId="216E53EC" w14:textId="77777777" w:rsidR="00D07E13" w:rsidRPr="007043D4" w:rsidRDefault="00D07E13" w:rsidP="00D07E13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09645C6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3FFF89E2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75194211">
    <w:abstractNumId w:val="0"/>
  </w:num>
  <w:num w:numId="2" w16cid:durableId="637076725">
    <w:abstractNumId w:val="2"/>
  </w:num>
  <w:num w:numId="3" w16cid:durableId="1717075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E080A"/>
    <w:rsid w:val="001F1D59"/>
    <w:rsid w:val="001F1FD3"/>
    <w:rsid w:val="001F67B9"/>
    <w:rsid w:val="00205143"/>
    <w:rsid w:val="00206613"/>
    <w:rsid w:val="0021085B"/>
    <w:rsid w:val="00210864"/>
    <w:rsid w:val="00220E09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43BB8"/>
    <w:rsid w:val="0035005A"/>
    <w:rsid w:val="00360E6A"/>
    <w:rsid w:val="00373154"/>
    <w:rsid w:val="00391E3F"/>
    <w:rsid w:val="003A3655"/>
    <w:rsid w:val="003B48EE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B0F8A"/>
    <w:rsid w:val="005B533C"/>
    <w:rsid w:val="005C2778"/>
    <w:rsid w:val="005C67ED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3554F"/>
    <w:rsid w:val="00871476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A1C69"/>
    <w:rsid w:val="009D599F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CF7353"/>
    <w:rsid w:val="00D07E13"/>
    <w:rsid w:val="00D10B02"/>
    <w:rsid w:val="00D11E4B"/>
    <w:rsid w:val="00D42E85"/>
    <w:rsid w:val="00D47D85"/>
    <w:rsid w:val="00D622B4"/>
    <w:rsid w:val="00D65EA0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032D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395C"/>
  <w15:docId w15:val="{A7B7D119-459B-40AB-A8F4-FC68F634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2023-06-26T08:57:00Z</cp:lastPrinted>
  <dcterms:created xsi:type="dcterms:W3CDTF">2023-06-26T08:57:00Z</dcterms:created>
  <dcterms:modified xsi:type="dcterms:W3CDTF">2023-08-17T13:43:00Z</dcterms:modified>
</cp:coreProperties>
</file>